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F6" w:rsidRDefault="00C66C3F" w:rsidP="00C66C3F">
      <w:pPr>
        <w:rPr>
          <w:rFonts w:hint="eastAsia"/>
          <w:b/>
        </w:rPr>
      </w:pPr>
      <w:r w:rsidRPr="006458F6">
        <w:rPr>
          <w:rFonts w:hint="eastAsia"/>
          <w:b/>
          <w:szCs w:val="24"/>
        </w:rPr>
        <w:t>第六期飲食與文學</w:t>
      </w:r>
      <w:r w:rsidRPr="006458F6">
        <w:rPr>
          <w:rFonts w:hint="eastAsia"/>
          <w:b/>
          <w:szCs w:val="24"/>
        </w:rPr>
        <w:tab/>
      </w:r>
    </w:p>
    <w:p w:rsidR="00C66C3F" w:rsidRPr="006458F6" w:rsidRDefault="006458F6" w:rsidP="00C66C3F">
      <w:pPr>
        <w:rPr>
          <w:b/>
        </w:rPr>
      </w:pPr>
      <w:r>
        <w:rPr>
          <w:rFonts w:hint="eastAsia"/>
          <w:b/>
        </w:rPr>
        <w:t>目次</w:t>
      </w:r>
      <w:r w:rsidR="00C66C3F" w:rsidRPr="006458F6">
        <w:rPr>
          <w:rFonts w:hint="eastAsia"/>
          <w:b/>
        </w:rPr>
        <w:tab/>
      </w:r>
    </w:p>
    <w:p w:rsidR="00C66C3F" w:rsidRPr="00C66C3F" w:rsidRDefault="00C66C3F" w:rsidP="00C66C3F">
      <w:pPr>
        <w:rPr>
          <w:b/>
        </w:rPr>
      </w:pPr>
      <w:r>
        <w:rPr>
          <w:rFonts w:hint="eastAsia"/>
          <w:b/>
        </w:rPr>
        <w:t>編輯室報告</w:t>
      </w:r>
      <w:r w:rsidRPr="00C66C3F">
        <w:rPr>
          <w:rFonts w:hint="eastAsia"/>
          <w:b/>
        </w:rPr>
        <w:tab/>
      </w:r>
    </w:p>
    <w:p w:rsidR="00C66C3F" w:rsidRPr="00C66C3F" w:rsidRDefault="00C66C3F" w:rsidP="00C66C3F">
      <w:pPr>
        <w:rPr>
          <w:b/>
        </w:rPr>
      </w:pPr>
      <w:r w:rsidRPr="00C66C3F">
        <w:rPr>
          <w:rFonts w:hint="eastAsia"/>
          <w:b/>
        </w:rPr>
        <w:t>研究特區</w:t>
      </w:r>
      <w:r w:rsidRPr="00C66C3F">
        <w:rPr>
          <w:rFonts w:hint="eastAsia"/>
          <w:b/>
        </w:rPr>
        <w:tab/>
      </w:r>
      <w:r w:rsidRPr="00C66C3F">
        <w:rPr>
          <w:rFonts w:hint="eastAsia"/>
          <w:b/>
        </w:rPr>
        <w:tab/>
      </w:r>
    </w:p>
    <w:p w:rsidR="00C66C3F" w:rsidRDefault="00C66C3F" w:rsidP="00C66C3F">
      <w:r>
        <w:rPr>
          <w:rFonts w:hint="eastAsia"/>
        </w:rPr>
        <w:t>謝志偉</w:t>
      </w:r>
      <w:r>
        <w:rPr>
          <w:rFonts w:hint="eastAsia"/>
        </w:rPr>
        <w:tab/>
      </w:r>
      <w:r>
        <w:rPr>
          <w:rFonts w:hint="eastAsia"/>
        </w:rPr>
        <w:t>從天堂的禁果到地底的馬鈴薯</w:t>
      </w:r>
      <w:r w:rsidR="00C83CF2">
        <w:rPr>
          <w:rFonts w:hint="eastAsia"/>
        </w:rPr>
        <w:t>：</w:t>
      </w:r>
      <w:r>
        <w:rPr>
          <w:rFonts w:hint="eastAsia"/>
        </w:rPr>
        <w:t>淺論「飲食與文學」</w:t>
      </w:r>
    </w:p>
    <w:p w:rsidR="00C66C3F" w:rsidRDefault="00C66C3F" w:rsidP="00C66C3F">
      <w:proofErr w:type="gramStart"/>
      <w:r>
        <w:rPr>
          <w:rFonts w:hint="eastAsia"/>
        </w:rPr>
        <w:t>王佑心</w:t>
      </w:r>
      <w:proofErr w:type="gramEnd"/>
      <w:r>
        <w:rPr>
          <w:rFonts w:hint="eastAsia"/>
        </w:rPr>
        <w:tab/>
      </w:r>
      <w:r>
        <w:rPr>
          <w:rFonts w:hint="eastAsia"/>
        </w:rPr>
        <w:t>試</w:t>
      </w:r>
      <w:proofErr w:type="gramStart"/>
      <w:r>
        <w:rPr>
          <w:rFonts w:hint="eastAsia"/>
        </w:rPr>
        <w:t>論永井荷風的外遊</w:t>
      </w:r>
      <w:proofErr w:type="gramEnd"/>
      <w:r>
        <w:rPr>
          <w:rFonts w:hint="eastAsia"/>
        </w:rPr>
        <w:t>體驗與飲食書寫</w:t>
      </w:r>
    </w:p>
    <w:p w:rsidR="00C66C3F" w:rsidRDefault="00C66C3F" w:rsidP="00C66C3F">
      <w:proofErr w:type="gramStart"/>
      <w:r>
        <w:rPr>
          <w:rFonts w:hint="eastAsia"/>
        </w:rPr>
        <w:t>趙羽涵</w:t>
      </w:r>
      <w:proofErr w:type="gramEnd"/>
      <w:r>
        <w:rPr>
          <w:rFonts w:hint="eastAsia"/>
        </w:rPr>
        <w:tab/>
      </w:r>
      <w:r>
        <w:rPr>
          <w:rFonts w:hint="eastAsia"/>
        </w:rPr>
        <w:t>村上春樹作品中的甜甜圈：與「自我」之關連性</w:t>
      </w:r>
    </w:p>
    <w:p w:rsidR="00C66C3F" w:rsidRDefault="00C66C3F" w:rsidP="00C66C3F">
      <w:r>
        <w:rPr>
          <w:rFonts w:hint="eastAsia"/>
        </w:rPr>
        <w:t>路況</w:t>
      </w:r>
      <w:r>
        <w:rPr>
          <w:rFonts w:hint="eastAsia"/>
        </w:rPr>
        <w:tab/>
      </w:r>
      <w:r>
        <w:rPr>
          <w:rFonts w:hint="eastAsia"/>
        </w:rPr>
        <w:t>運動、遭遇、宣言</w:t>
      </w:r>
      <w:r w:rsidR="00C83CF2">
        <w:rPr>
          <w:rFonts w:hint="eastAsia"/>
        </w:rPr>
        <w:t>：</w:t>
      </w:r>
      <w:r>
        <w:rPr>
          <w:rFonts w:hint="eastAsia"/>
        </w:rPr>
        <w:t>論巴迪悟的愛情本體論與現代性三法則</w:t>
      </w:r>
    </w:p>
    <w:p w:rsidR="00C66C3F" w:rsidRDefault="00C66C3F" w:rsidP="00C66C3F">
      <w:r>
        <w:rPr>
          <w:rFonts w:hint="eastAsia"/>
        </w:rPr>
        <w:t>楊炳菁</w:t>
      </w:r>
      <w:r>
        <w:rPr>
          <w:rFonts w:hint="eastAsia"/>
        </w:rPr>
        <w:tab/>
      </w:r>
      <w:r>
        <w:rPr>
          <w:rFonts w:hint="eastAsia"/>
        </w:rPr>
        <w:t>文學想像與翻譯</w:t>
      </w:r>
      <w:r w:rsidR="00C83CF2">
        <w:rPr>
          <w:rFonts w:hint="eastAsia"/>
        </w:rPr>
        <w:t>：</w:t>
      </w:r>
      <w:r>
        <w:rPr>
          <w:rFonts w:hint="eastAsia"/>
        </w:rPr>
        <w:t>論《蟹工船》不同時期的譯本</w:t>
      </w:r>
    </w:p>
    <w:p w:rsidR="00C66C3F" w:rsidRDefault="00C66C3F" w:rsidP="00C66C3F">
      <w:r>
        <w:rPr>
          <w:rFonts w:hint="eastAsia"/>
        </w:rPr>
        <w:t>陳維玲</w:t>
      </w:r>
      <w:r>
        <w:rPr>
          <w:rFonts w:hint="eastAsia"/>
        </w:rPr>
        <w:tab/>
      </w:r>
      <w:r>
        <w:rPr>
          <w:rFonts w:hint="eastAsia"/>
        </w:rPr>
        <w:t>論《高老頭》內女性之象徵</w:t>
      </w:r>
    </w:p>
    <w:p w:rsidR="00C66C3F" w:rsidRDefault="00C66C3F" w:rsidP="00C66C3F">
      <w:r>
        <w:rPr>
          <w:rFonts w:hint="eastAsia"/>
        </w:rPr>
        <w:t>吳寬</w:t>
      </w:r>
      <w:r>
        <w:rPr>
          <w:rFonts w:hint="eastAsia"/>
        </w:rPr>
        <w:tab/>
      </w:r>
      <w:r>
        <w:rPr>
          <w:rFonts w:hint="eastAsia"/>
        </w:rPr>
        <w:t>「旅程」與「遊牧」</w:t>
      </w:r>
      <w:r>
        <w:rPr>
          <w:rFonts w:hint="eastAsia"/>
        </w:rPr>
        <w:t>:</w:t>
      </w:r>
      <w:r>
        <w:rPr>
          <w:rFonts w:hint="eastAsia"/>
        </w:rPr>
        <w:t>文學閱讀《密勒日巴大師全集》</w:t>
      </w:r>
    </w:p>
    <w:p w:rsidR="00C66C3F" w:rsidRPr="00C66C3F" w:rsidRDefault="00C66C3F" w:rsidP="00C66C3F">
      <w:pPr>
        <w:rPr>
          <w:b/>
        </w:rPr>
      </w:pPr>
      <w:r w:rsidRPr="00C66C3F">
        <w:rPr>
          <w:rFonts w:hint="eastAsia"/>
          <w:b/>
        </w:rPr>
        <w:t>書評書藝</w:t>
      </w:r>
      <w:r w:rsidRPr="00C66C3F">
        <w:rPr>
          <w:rFonts w:hint="eastAsia"/>
          <w:b/>
        </w:rPr>
        <w:tab/>
      </w:r>
      <w:r w:rsidRPr="00C66C3F">
        <w:rPr>
          <w:rFonts w:hint="eastAsia"/>
          <w:b/>
        </w:rPr>
        <w:tab/>
      </w:r>
    </w:p>
    <w:p w:rsidR="00C66C3F" w:rsidRDefault="00C66C3F" w:rsidP="00C66C3F">
      <w:r>
        <w:rPr>
          <w:rFonts w:hint="eastAsia"/>
        </w:rPr>
        <w:t>曾秋桂</w:t>
      </w:r>
      <w:r>
        <w:rPr>
          <w:rFonts w:hint="eastAsia"/>
        </w:rPr>
        <w:tab/>
      </w:r>
      <w:r>
        <w:rPr>
          <w:rFonts w:hint="eastAsia"/>
        </w:rPr>
        <w:t>淺談村上春樹《名字不帶色彩的多崎與他的巡禮之年》</w:t>
      </w:r>
    </w:p>
    <w:p w:rsidR="00C66C3F" w:rsidRPr="00C66C3F" w:rsidRDefault="00C66C3F" w:rsidP="00C66C3F">
      <w:pPr>
        <w:rPr>
          <w:b/>
        </w:rPr>
      </w:pPr>
      <w:proofErr w:type="gramStart"/>
      <w:r w:rsidRPr="00C66C3F">
        <w:rPr>
          <w:rFonts w:hint="eastAsia"/>
          <w:b/>
        </w:rPr>
        <w:t>詩藝訪談</w:t>
      </w:r>
      <w:proofErr w:type="gramEnd"/>
      <w:r w:rsidRPr="00C66C3F">
        <w:rPr>
          <w:rFonts w:hint="eastAsia"/>
          <w:b/>
        </w:rPr>
        <w:tab/>
      </w:r>
      <w:r w:rsidRPr="00C66C3F">
        <w:rPr>
          <w:rFonts w:hint="eastAsia"/>
          <w:b/>
        </w:rPr>
        <w:tab/>
      </w:r>
    </w:p>
    <w:p w:rsidR="00C66C3F" w:rsidRDefault="00C66C3F" w:rsidP="00C66C3F">
      <w:r>
        <w:rPr>
          <w:rFonts w:hint="eastAsia"/>
        </w:rPr>
        <w:t>吳錫德</w:t>
      </w:r>
      <w:r>
        <w:rPr>
          <w:rFonts w:hint="eastAsia"/>
        </w:rPr>
        <w:tab/>
      </w:r>
      <w:proofErr w:type="gramStart"/>
      <w:r>
        <w:rPr>
          <w:rFonts w:hint="eastAsia"/>
        </w:rPr>
        <w:t>詠嘆詩城巴黎</w:t>
      </w:r>
      <w:proofErr w:type="gramEnd"/>
      <w:r>
        <w:rPr>
          <w:rFonts w:hint="eastAsia"/>
        </w:rPr>
        <w:t>(</w:t>
      </w:r>
      <w:r>
        <w:rPr>
          <w:rFonts w:hint="eastAsia"/>
        </w:rPr>
        <w:t>演講</w:t>
      </w:r>
      <w:r>
        <w:rPr>
          <w:rFonts w:hint="eastAsia"/>
        </w:rPr>
        <w:t>)</w:t>
      </w:r>
    </w:p>
    <w:p w:rsidR="00C66C3F" w:rsidRPr="00C66C3F" w:rsidRDefault="00C66C3F" w:rsidP="00C66C3F">
      <w:pPr>
        <w:rPr>
          <w:b/>
        </w:rPr>
      </w:pPr>
      <w:proofErr w:type="gramStart"/>
      <w:r w:rsidRPr="00C66C3F">
        <w:rPr>
          <w:rFonts w:hint="eastAsia"/>
          <w:b/>
        </w:rPr>
        <w:t>學海省思</w:t>
      </w:r>
      <w:proofErr w:type="gramEnd"/>
      <w:r w:rsidRPr="00C66C3F">
        <w:rPr>
          <w:rFonts w:hint="eastAsia"/>
          <w:b/>
        </w:rPr>
        <w:tab/>
      </w:r>
      <w:r w:rsidRPr="00C66C3F">
        <w:rPr>
          <w:rFonts w:hint="eastAsia"/>
          <w:b/>
        </w:rPr>
        <w:tab/>
      </w:r>
    </w:p>
    <w:p w:rsidR="00C66C3F" w:rsidRDefault="00C66C3F" w:rsidP="00C66C3F">
      <w:r>
        <w:rPr>
          <w:rFonts w:hint="eastAsia"/>
        </w:rPr>
        <w:t>張淑英</w:t>
      </w:r>
      <w:r>
        <w:rPr>
          <w:rFonts w:hint="eastAsia"/>
        </w:rPr>
        <w:tab/>
      </w:r>
      <w:r>
        <w:rPr>
          <w:rFonts w:hint="eastAsia"/>
        </w:rPr>
        <w:t>黑白即彩色：小說與黑色電影</w:t>
      </w:r>
    </w:p>
    <w:p w:rsidR="00C66C3F" w:rsidRPr="00C66C3F" w:rsidRDefault="00C66C3F" w:rsidP="00C66C3F">
      <w:pPr>
        <w:rPr>
          <w:b/>
        </w:rPr>
      </w:pPr>
      <w:r w:rsidRPr="00C66C3F">
        <w:rPr>
          <w:rFonts w:hint="eastAsia"/>
          <w:b/>
        </w:rPr>
        <w:t>每季一書</w:t>
      </w:r>
      <w:r w:rsidRPr="00C66C3F">
        <w:rPr>
          <w:rFonts w:hint="eastAsia"/>
          <w:b/>
        </w:rPr>
        <w:tab/>
      </w:r>
      <w:r w:rsidRPr="00C66C3F">
        <w:rPr>
          <w:rFonts w:hint="eastAsia"/>
          <w:b/>
        </w:rPr>
        <w:tab/>
      </w:r>
    </w:p>
    <w:p w:rsidR="00C66C3F" w:rsidRDefault="00C66C3F" w:rsidP="00C66C3F">
      <w:r>
        <w:rPr>
          <w:rFonts w:hint="eastAsia"/>
        </w:rPr>
        <w:t>劉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涵</w:t>
      </w:r>
      <w:r>
        <w:rPr>
          <w:rFonts w:hint="eastAsia"/>
        </w:rPr>
        <w:tab/>
      </w:r>
      <w:r>
        <w:rPr>
          <w:rFonts w:hint="eastAsia"/>
        </w:rPr>
        <w:t>淺嘗簡單的</w:t>
      </w:r>
      <w:proofErr w:type="gramStart"/>
      <w:r>
        <w:rPr>
          <w:rFonts w:hint="eastAsia"/>
        </w:rPr>
        <w:t>小</w:t>
      </w:r>
      <w:bookmarkStart w:id="0" w:name="_GoBack"/>
      <w:bookmarkEnd w:id="0"/>
      <w:r>
        <w:rPr>
          <w:rFonts w:hint="eastAsia"/>
        </w:rPr>
        <w:t>確幸──</w:t>
      </w:r>
      <w:proofErr w:type="gramEnd"/>
      <w:r>
        <w:rPr>
          <w:rFonts w:hint="eastAsia"/>
        </w:rPr>
        <w:t>《幸福的麵包》</w:t>
      </w:r>
    </w:p>
    <w:p w:rsidR="00C66C3F" w:rsidRDefault="00C66C3F" w:rsidP="00C66C3F">
      <w:r>
        <w:rPr>
          <w:rFonts w:hint="eastAsia"/>
        </w:rPr>
        <w:t>李素卿</w:t>
      </w:r>
      <w:r>
        <w:rPr>
          <w:rFonts w:hint="eastAsia"/>
        </w:rPr>
        <w:tab/>
      </w:r>
      <w:r>
        <w:rPr>
          <w:rFonts w:hint="eastAsia"/>
        </w:rPr>
        <w:t>記憶中的故鄉和童年的陰影</w:t>
      </w:r>
      <w:proofErr w:type="gramStart"/>
      <w:r>
        <w:rPr>
          <w:rFonts w:hint="eastAsia"/>
        </w:rPr>
        <w:t>──《</w:t>
      </w:r>
      <w:proofErr w:type="gramEnd"/>
      <w:r>
        <w:rPr>
          <w:rFonts w:hint="eastAsia"/>
        </w:rPr>
        <w:t>佩德羅．巴拉莫</w:t>
      </w:r>
      <w:proofErr w:type="gramStart"/>
      <w:r>
        <w:rPr>
          <w:rFonts w:hint="eastAsia"/>
        </w:rPr>
        <w:t>》</w:t>
      </w:r>
      <w:proofErr w:type="gramEnd"/>
    </w:p>
    <w:p w:rsidR="00C66C3F" w:rsidRDefault="00C66C3F" w:rsidP="00C66C3F">
      <w:r>
        <w:rPr>
          <w:rFonts w:hint="eastAsia"/>
        </w:rPr>
        <w:t>葉承瑋</w:t>
      </w:r>
      <w:r>
        <w:rPr>
          <w:rFonts w:hint="eastAsia"/>
        </w:rPr>
        <w:tab/>
      </w:r>
      <w:r>
        <w:rPr>
          <w:rFonts w:hint="eastAsia"/>
        </w:rPr>
        <w:t>那是一幅人生中無可取代的景色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《黃金風景》</w:t>
      </w:r>
    </w:p>
    <w:p w:rsidR="00C66C3F" w:rsidRDefault="00C66C3F" w:rsidP="00C66C3F">
      <w:r>
        <w:rPr>
          <w:rFonts w:hint="eastAsia"/>
        </w:rPr>
        <w:t>簡潔</w:t>
      </w:r>
      <w:r>
        <w:rPr>
          <w:rFonts w:hint="eastAsia"/>
        </w:rPr>
        <w:tab/>
      </w:r>
      <w:r>
        <w:rPr>
          <w:rFonts w:hint="eastAsia"/>
        </w:rPr>
        <w:t>「琴瑟在</w:t>
      </w:r>
      <w:proofErr w:type="gramStart"/>
      <w:r>
        <w:rPr>
          <w:rFonts w:hint="eastAsia"/>
        </w:rPr>
        <w:t>御</w:t>
      </w:r>
      <w:proofErr w:type="gramEnd"/>
      <w:r>
        <w:rPr>
          <w:rFonts w:hint="eastAsia"/>
        </w:rPr>
        <w:t>，莫不靜好」？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《低音大提琴》</w:t>
      </w:r>
    </w:p>
    <w:p w:rsidR="00C66C3F" w:rsidRPr="00C66C3F" w:rsidRDefault="00C66C3F" w:rsidP="00C66C3F">
      <w:pPr>
        <w:rPr>
          <w:b/>
        </w:rPr>
      </w:pPr>
      <w:r w:rsidRPr="00C66C3F">
        <w:rPr>
          <w:rFonts w:hint="eastAsia"/>
          <w:b/>
        </w:rPr>
        <w:t>國際文壇動態</w:t>
      </w:r>
      <w:r w:rsidRPr="00C66C3F">
        <w:rPr>
          <w:rFonts w:hint="eastAsia"/>
          <w:b/>
        </w:rPr>
        <w:tab/>
      </w:r>
      <w:r w:rsidRPr="00C66C3F">
        <w:rPr>
          <w:rFonts w:hint="eastAsia"/>
          <w:b/>
        </w:rPr>
        <w:tab/>
      </w:r>
    </w:p>
    <w:p w:rsidR="00C66C3F" w:rsidRDefault="00C66C3F" w:rsidP="00C66C3F">
      <w:r>
        <w:rPr>
          <w:rFonts w:hint="eastAsia"/>
        </w:rPr>
        <w:t>張淑英</w:t>
      </w:r>
      <w:r>
        <w:rPr>
          <w:rFonts w:hint="eastAsia"/>
        </w:rPr>
        <w:tab/>
      </w:r>
      <w:r>
        <w:rPr>
          <w:rFonts w:hint="eastAsia"/>
        </w:rPr>
        <w:t>西班牙皇家學院（</w:t>
      </w:r>
      <w:r>
        <w:rPr>
          <w:rFonts w:hint="eastAsia"/>
        </w:rPr>
        <w:t>RAE</w:t>
      </w:r>
      <w:r>
        <w:rPr>
          <w:rFonts w:hint="eastAsia"/>
        </w:rPr>
        <w:t>）三百年</w:t>
      </w:r>
    </w:p>
    <w:p w:rsidR="00C66C3F" w:rsidRDefault="00C66C3F" w:rsidP="00C66C3F">
      <w:r>
        <w:rPr>
          <w:rFonts w:hint="eastAsia"/>
        </w:rPr>
        <w:t>簡潔</w:t>
      </w:r>
      <w:r>
        <w:rPr>
          <w:rFonts w:hint="eastAsia"/>
        </w:rPr>
        <w:tab/>
      </w:r>
      <w:r>
        <w:rPr>
          <w:rFonts w:hint="eastAsia"/>
        </w:rPr>
        <w:t>今年的德國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文學：追憶畢希納的挑戰</w:t>
      </w:r>
    </w:p>
    <w:p w:rsidR="00C66C3F" w:rsidRDefault="00C66C3F" w:rsidP="00C66C3F">
      <w:r>
        <w:rPr>
          <w:rFonts w:hint="eastAsia"/>
        </w:rPr>
        <w:t>曾秋桂</w:t>
      </w:r>
      <w:r>
        <w:rPr>
          <w:rFonts w:hint="eastAsia"/>
        </w:rPr>
        <w:tab/>
      </w:r>
      <w:r>
        <w:rPr>
          <w:rFonts w:hint="eastAsia"/>
        </w:rPr>
        <w:t>「第</w:t>
      </w:r>
      <w:r>
        <w:rPr>
          <w:rFonts w:hint="eastAsia"/>
        </w:rPr>
        <w:t>2</w:t>
      </w:r>
      <w:r>
        <w:rPr>
          <w:rFonts w:hint="eastAsia"/>
        </w:rPr>
        <w:t>屆村上春樹國際學術研討會」籌備花絮</w:t>
      </w:r>
    </w:p>
    <w:p w:rsidR="00C66C3F" w:rsidRPr="00C66C3F" w:rsidRDefault="00C66C3F" w:rsidP="00C66C3F">
      <w:pPr>
        <w:rPr>
          <w:b/>
        </w:rPr>
      </w:pPr>
      <w:r w:rsidRPr="00C66C3F">
        <w:rPr>
          <w:rFonts w:hint="eastAsia"/>
          <w:b/>
        </w:rPr>
        <w:t>研究論文</w:t>
      </w:r>
      <w:r w:rsidRPr="00C66C3F">
        <w:rPr>
          <w:rFonts w:hint="eastAsia"/>
          <w:b/>
        </w:rPr>
        <w:tab/>
      </w:r>
      <w:r w:rsidRPr="00C66C3F">
        <w:rPr>
          <w:rFonts w:hint="eastAsia"/>
          <w:b/>
        </w:rPr>
        <w:tab/>
      </w:r>
    </w:p>
    <w:p w:rsidR="00C66C3F" w:rsidRDefault="00C66C3F" w:rsidP="00C66C3F">
      <w:r>
        <w:rPr>
          <w:rFonts w:hint="eastAsia"/>
        </w:rPr>
        <w:t>楊麗敏</w:t>
      </w:r>
      <w:r>
        <w:rPr>
          <w:rFonts w:hint="eastAsia"/>
        </w:rPr>
        <w:tab/>
      </w:r>
      <w:proofErr w:type="gramStart"/>
      <w:r>
        <w:rPr>
          <w:rFonts w:hint="eastAsia"/>
        </w:rPr>
        <w:t>渥</w:t>
      </w:r>
      <w:proofErr w:type="gramEnd"/>
      <w:r>
        <w:rPr>
          <w:rFonts w:hint="eastAsia"/>
        </w:rPr>
        <w:t>坦貝克《解剖新義》中的激情游牧者</w:t>
      </w:r>
    </w:p>
    <w:p w:rsidR="00AD7719" w:rsidRPr="00C66C3F" w:rsidRDefault="00C66C3F" w:rsidP="00C66C3F">
      <w:proofErr w:type="gramStart"/>
      <w:r>
        <w:rPr>
          <w:rFonts w:hint="eastAsia"/>
        </w:rPr>
        <w:t>羅艾琳</w:t>
      </w:r>
      <w:proofErr w:type="gramEnd"/>
      <w:r>
        <w:rPr>
          <w:rFonts w:hint="eastAsia"/>
        </w:rPr>
        <w:tab/>
      </w:r>
      <w:r>
        <w:rPr>
          <w:rFonts w:hint="eastAsia"/>
        </w:rPr>
        <w:t>現代版《馬克白》中的生態與動物研究</w:t>
      </w:r>
    </w:p>
    <w:sectPr w:rsidR="00AD7719" w:rsidRPr="00C66C3F" w:rsidSect="006B53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27" w:rsidRDefault="00B61327" w:rsidP="00C83CF2">
      <w:r>
        <w:separator/>
      </w:r>
    </w:p>
  </w:endnote>
  <w:endnote w:type="continuationSeparator" w:id="0">
    <w:p w:rsidR="00B61327" w:rsidRDefault="00B61327" w:rsidP="00C8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27" w:rsidRDefault="00B61327" w:rsidP="00C83CF2">
      <w:r>
        <w:separator/>
      </w:r>
    </w:p>
  </w:footnote>
  <w:footnote w:type="continuationSeparator" w:id="0">
    <w:p w:rsidR="00B61327" w:rsidRDefault="00B61327" w:rsidP="00C83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3F"/>
    <w:rsid w:val="00051E5B"/>
    <w:rsid w:val="00402A94"/>
    <w:rsid w:val="006458F6"/>
    <w:rsid w:val="006B53C3"/>
    <w:rsid w:val="00B61327"/>
    <w:rsid w:val="00C66C3F"/>
    <w:rsid w:val="00C83CF2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C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C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C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C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>TKU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2013-06-25T14:50:00Z</dcterms:created>
  <dcterms:modified xsi:type="dcterms:W3CDTF">2015-06-03T08:32:00Z</dcterms:modified>
</cp:coreProperties>
</file>